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24" w:rsidRDefault="00B21224" w:rsidP="00B212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21224" w:rsidRDefault="00B21224" w:rsidP="00B2122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28.10.2022</w:t>
      </w:r>
    </w:p>
    <w:p w:rsidR="00B21224" w:rsidRDefault="00B21224" w:rsidP="00B212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B21224" w:rsidRDefault="00B21224" w:rsidP="00B2122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21224" w:rsidRDefault="00B21224" w:rsidP="00B2122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21224" w:rsidRDefault="00B21224" w:rsidP="00B2122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29:22:060709:197 площадью 82 130 кв. м, расположенного в территориальном округе Майская горка г. Архангельска по улице Песчаной:</w:t>
      </w:r>
      <w:proofErr w:type="gramEnd"/>
    </w:p>
    <w:p w:rsidR="00B21224" w:rsidRDefault="00B21224" w:rsidP="00B212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"Отдых (рекреация): </w:t>
      </w:r>
      <w:proofErr w:type="gramStart"/>
      <w:r>
        <w:rPr>
          <w:sz w:val="28"/>
          <w:szCs w:val="28"/>
        </w:rPr>
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</w:t>
      </w:r>
      <w:proofErr w:type="gramEnd"/>
      <w:r>
        <w:rPr>
          <w:sz w:val="28"/>
          <w:szCs w:val="28"/>
        </w:rPr>
        <w:t xml:space="preserve"> Содержание данного вида разрешенного использования включает в себя содержание видов разрешенного использования с кодами 5.1 – 5.5.)"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 – 5.0).</w:t>
      </w:r>
    </w:p>
    <w:p w:rsidR="00B21224" w:rsidRDefault="00B21224" w:rsidP="00B212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"3" ноября 2022 года по "9" ноября 2022 года.</w:t>
      </w:r>
    </w:p>
    <w:p w:rsidR="00B21224" w:rsidRDefault="00B21224" w:rsidP="00B21224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территориальном округе Майская горка г. Архангельска по улице Песчаной"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B21224" w:rsidTr="00B2122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Выписка </w:t>
            </w:r>
            <w:proofErr w:type="spellStart"/>
            <w:r>
              <w:rPr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№ </w:t>
            </w:r>
            <w:proofErr w:type="spellStart"/>
            <w:r>
              <w:rPr>
                <w:sz w:val="24"/>
                <w:szCs w:val="24"/>
                <w:lang w:eastAsia="en-US"/>
              </w:rPr>
              <w:t>КУВИ</w:t>
            </w:r>
            <w:proofErr w:type="spellEnd"/>
            <w:r>
              <w:rPr>
                <w:sz w:val="24"/>
                <w:szCs w:val="24"/>
                <w:lang w:eastAsia="en-US"/>
              </w:rPr>
              <w:t>-001/2022-174377268 от 04.10.2022 г.,</w:t>
            </w:r>
          </w:p>
        </w:tc>
      </w:tr>
    </w:tbl>
    <w:p w:rsidR="00B21224" w:rsidRDefault="00B21224" w:rsidP="00B21224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ноября 2022 года:</w:t>
      </w:r>
    </w:p>
    <w:p w:rsidR="00B21224" w:rsidRDefault="00B21224" w:rsidP="00B2122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B21224" w:rsidRDefault="00B21224" w:rsidP="00B2122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21224" w:rsidRDefault="00B21224" w:rsidP="00B212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"3" ноября 2022 года по "9" ноября 2022 года 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B21224" w:rsidRDefault="00B21224" w:rsidP="00B2122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B21224" w:rsidRDefault="00B21224" w:rsidP="00B21224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B21224" w:rsidTr="00B21224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21224" w:rsidTr="00B21224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7, 8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21224" w:rsidTr="00B21224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 ноября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24" w:rsidRDefault="00B21224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21224" w:rsidRDefault="00B21224" w:rsidP="00B21224">
      <w:pPr>
        <w:ind w:firstLine="708"/>
        <w:jc w:val="both"/>
        <w:rPr>
          <w:bCs/>
          <w:sz w:val="28"/>
          <w:szCs w:val="28"/>
        </w:rPr>
      </w:pPr>
    </w:p>
    <w:p w:rsidR="00B21224" w:rsidRDefault="00B21224" w:rsidP="00B2122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21224" w:rsidRDefault="00B21224" w:rsidP="00B212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21224" w:rsidRDefault="00B21224" w:rsidP="00B212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21224" w:rsidRDefault="00B21224" w:rsidP="00B212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21224" w:rsidRDefault="00B21224" w:rsidP="00B2122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B21224" w:rsidRDefault="00B21224" w:rsidP="00B212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21224" w:rsidRDefault="00B21224" w:rsidP="00B2122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B21224" w:rsidRDefault="00B21224" w:rsidP="00B21224">
      <w:pPr>
        <w:spacing w:after="200" w:line="276" w:lineRule="auto"/>
        <w:jc w:val="right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  <w:u w:val="single"/>
        </w:rPr>
        <w:br w:type="page"/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B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224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0BBA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1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1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2022-10-10T08:34:00Z</dcterms:created>
  <dcterms:modified xsi:type="dcterms:W3CDTF">2022-10-10T08:34:00Z</dcterms:modified>
</cp:coreProperties>
</file>